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r>
        <w:rPr>
          <w:rFonts w:hint="eastAsia" w:ascii="方正小标宋_GBK" w:hAnsi="方正小标宋_GBK" w:eastAsia="方正小标宋_GBK"/>
          <w:b w:val="0"/>
          <w:bCs w:val="0"/>
          <w:sz w:val="30"/>
          <w:lang w:val="en-US" w:eastAsia="zh-CN"/>
        </w:rPr>
        <w:t>乡村振兴</w:t>
      </w:r>
      <w:r>
        <w:rPr>
          <w:rFonts w:hint="eastAsia" w:ascii="方正小标宋_GBK" w:hAnsi="方正小标宋_GBK" w:eastAsia="方正小标宋_GBK"/>
          <w:b w:val="0"/>
          <w:bCs w:val="0"/>
          <w:sz w:val="30"/>
        </w:rPr>
        <w:t>领域基层政务公开标准目录</w:t>
      </w:r>
    </w:p>
    <w:tbl>
      <w:tblPr>
        <w:tblStyle w:val="6"/>
        <w:tblW w:w="15480" w:type="dxa"/>
        <w:tblInd w:w="-7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694"/>
        <w:gridCol w:w="720"/>
        <w:gridCol w:w="2340"/>
        <w:gridCol w:w="1260"/>
        <w:gridCol w:w="1440"/>
        <w:gridCol w:w="1800"/>
        <w:gridCol w:w="2520"/>
        <w:gridCol w:w="720"/>
        <w:gridCol w:w="709"/>
        <w:gridCol w:w="551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6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14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3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429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6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94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34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6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政策文件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行政法规、规章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·中央及地方政府涉及扶贫领域的行政法规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·中央及地方政府涉及扶贫领域的规章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县级扶贫部门、乡镇人民政府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■政府网站      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■政务服务中心   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■社区/企事业单位/村公示栏（电子屏）           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6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6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规范性文件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·各级政府及部门涉及扶贫领域的规范性文件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县级扶贫部门、乡镇人民政府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■政府网站       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■政务服务中心   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■社区/企事业单位/村公示栏（电子屏）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6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6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其他政策文件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·涉及扶贫领域其他政策文件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县级扶贫部门、乡镇人民政府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■政府网站       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■政务服务中心   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■社区/企事业单位/村公示栏（电子屏）           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6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694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巩固拓展脱贫攻坚成果与乡村振兴有效衔接资金项目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项目库建设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1、申报内容（含项目名称、项目类别、建设性质、实施地点、资金规模和筹资方式、实施年度、受益对象、绩效目标、群众参与或联农带农机制等）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2、申报流程（村申报、乡审核、县审定）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3、申报结果（项目库规模、项目名单）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江苏省乡村振兴局《江苏省财政衔接推进乡村振兴补助资金项目管理办法（试行）》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泗阳县人民政府、乡镇人民政府、村委会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■政府网站    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■社区/企事业单位/村公示栏（电子屏）    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6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694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巩固拓展脱贫攻坚成果与乡村振兴有效衔接资金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各级财政衔接推进乡村振兴补助资金、其他各行业乡村振兴专项资金使用情况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项目名称、实施地点、资金规模、实施单位、联农带农机制、绩效目标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财政部《中央财政衔接推进乡村振兴补助资金管理办法》、江苏省财政厅《江苏省财政衔接推进乡村振兴补助资金管理办法》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泗阳县人民政府、各行业乡村振兴财政资金主管部门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■政府网站  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■社区/企事业单位/村公示栏（电子屏）          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6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694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监督管理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监督举报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监督电话（12317）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《国务院扶贫办、财政部关于完善扶贫资金项目公告公示制度的指导意见》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县级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乡村振兴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部门、乡镇人民政府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■政府网站      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■社区/企事业单位/村公示栏（电子屏）           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</w:tbl>
    <w:p>
      <w:pPr/>
      <w:bookmarkStart w:id="0" w:name="_GoBack"/>
      <w:bookmarkEnd w:id="0"/>
    </w:p>
    <w:sectPr>
      <w:footerReference r:id="rId4" w:type="first"/>
      <w:footerReference r:id="rId3" w:type="default"/>
      <w:pgSz w:w="16838" w:h="11906" w:orient="landscape"/>
      <w:pgMar w:top="1797" w:right="1440" w:bottom="1797" w:left="1440" w:header="851" w:footer="99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swiss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roman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Wingdings">
    <w:panose1 w:val="05000000000000000000"/>
    <w:charset w:val="02"/>
    <w:family w:val="swiss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5"/>
        <w:rFonts w:hint="eastAsia"/>
      </w:rPr>
    </w:pPr>
  </w:p>
  <w:p>
    <w:pPr>
      <w:pStyle w:val="3"/>
      <w:jc w:val="center"/>
      <w:rPr>
        <w:rFonts w:hint="eastAsia"/>
      </w:rPr>
    </w:pPr>
    <w:r>
      <w:fldChar w:fldCharType="begin"/>
    </w:r>
    <w:r>
      <w:rPr>
        <w:rStyle w:val="5"/>
      </w:rPr>
      <w:instrText xml:space="preserve"> PAGE </w:instrText>
    </w:r>
    <w:r>
      <w:fldChar w:fldCharType="separate"/>
    </w:r>
    <w:r>
      <w:rPr>
        <w:rStyle w:val="5"/>
      </w:rPr>
      <w:t>103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rPr>
        <w:rStyle w:val="5"/>
      </w:rPr>
      <w:instrText xml:space="preserve"> PAGE </w:instrText>
    </w:r>
    <w:r>
      <w:fldChar w:fldCharType="separate"/>
    </w:r>
    <w:r>
      <w:rPr>
        <w:rStyle w:val="5"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EE2E05"/>
    <w:rsid w:val="0DEE2E05"/>
    <w:rsid w:val="1EEE3B3D"/>
    <w:rsid w:val="682469B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2022-12-10T01:59:00Z</dcterms:created>
  <dc:creator>Administrator</dc:creator>
  <cp:lastModifiedBy>Administrator</cp:lastModifiedBy>
  <dcterms:modified xsi:type="dcterms:W3CDTF">2022-12-10T02:06:00Z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