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7E13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医疗机构变更登记信息公告</w:t>
      </w:r>
    </w:p>
    <w:p w14:paraId="0C0F045D">
      <w:pPr>
        <w:rPr>
          <w:rFonts w:hint="eastAsia"/>
          <w:lang w:val="en-US" w:eastAsia="zh-CN"/>
        </w:rPr>
      </w:pPr>
    </w:p>
    <w:p w14:paraId="11859AE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《医疗机构管理条例实施细则》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现将我局核准医疗机构变更登记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信息公告如下：</w:t>
      </w:r>
    </w:p>
    <w:tbl>
      <w:tblPr>
        <w:tblStyle w:val="3"/>
        <w:tblW w:w="86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047"/>
        <w:gridCol w:w="2244"/>
        <w:gridCol w:w="1932"/>
        <w:gridCol w:w="2460"/>
      </w:tblGrid>
      <w:tr w14:paraId="0E04D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84" w:hRule="atLeast"/>
        </w:trPr>
        <w:tc>
          <w:tcPr>
            <w:tcW w:w="2047" w:type="dxa"/>
          </w:tcPr>
          <w:p w14:paraId="44DD4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2244" w:type="dxa"/>
          </w:tcPr>
          <w:p w14:paraId="258EA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法定代表人（主要负责人）</w:t>
            </w:r>
          </w:p>
        </w:tc>
        <w:tc>
          <w:tcPr>
            <w:tcW w:w="1932" w:type="dxa"/>
          </w:tcPr>
          <w:p w14:paraId="34B61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变更事项</w:t>
            </w:r>
          </w:p>
        </w:tc>
        <w:tc>
          <w:tcPr>
            <w:tcW w:w="2460" w:type="dxa"/>
          </w:tcPr>
          <w:p w14:paraId="1425E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变更后登记信息</w:t>
            </w:r>
          </w:p>
        </w:tc>
      </w:tr>
      <w:tr w14:paraId="38600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47" w:type="dxa"/>
          </w:tcPr>
          <w:p w14:paraId="781FC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泗阳城西医院</w:t>
            </w:r>
          </w:p>
        </w:tc>
        <w:tc>
          <w:tcPr>
            <w:tcW w:w="2244" w:type="dxa"/>
          </w:tcPr>
          <w:p w14:paraId="7B73D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胡前平</w:t>
            </w:r>
          </w:p>
        </w:tc>
        <w:tc>
          <w:tcPr>
            <w:tcW w:w="1932" w:type="dxa"/>
          </w:tcPr>
          <w:p w14:paraId="280DC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2460" w:type="dxa"/>
          </w:tcPr>
          <w:p w14:paraId="033189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泗阳泰康医院</w:t>
            </w:r>
          </w:p>
        </w:tc>
      </w:tr>
      <w:tr w14:paraId="42D03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47" w:type="dxa"/>
          </w:tcPr>
          <w:p w14:paraId="26735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泗阳城南医院</w:t>
            </w:r>
          </w:p>
        </w:tc>
        <w:tc>
          <w:tcPr>
            <w:tcW w:w="2244" w:type="dxa"/>
          </w:tcPr>
          <w:p w14:paraId="1F5B7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陈克军</w:t>
            </w:r>
          </w:p>
        </w:tc>
        <w:tc>
          <w:tcPr>
            <w:tcW w:w="1932" w:type="dxa"/>
          </w:tcPr>
          <w:p w14:paraId="0C802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2460" w:type="dxa"/>
          </w:tcPr>
          <w:p w14:paraId="060B2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泗阳仲德医院</w:t>
            </w:r>
          </w:p>
        </w:tc>
      </w:tr>
      <w:tr w14:paraId="1C63D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47" w:type="dxa"/>
          </w:tcPr>
          <w:p w14:paraId="59522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泗阳城北综合门诊部</w:t>
            </w:r>
          </w:p>
        </w:tc>
        <w:tc>
          <w:tcPr>
            <w:tcW w:w="2244" w:type="dxa"/>
          </w:tcPr>
          <w:p w14:paraId="24300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唐利峰</w:t>
            </w:r>
          </w:p>
        </w:tc>
        <w:tc>
          <w:tcPr>
            <w:tcW w:w="1932" w:type="dxa"/>
          </w:tcPr>
          <w:p w14:paraId="237BD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2460" w:type="dxa"/>
          </w:tcPr>
          <w:p w14:paraId="70538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泗阳煦仁综合门诊部</w:t>
            </w:r>
          </w:p>
        </w:tc>
      </w:tr>
      <w:tr w14:paraId="2BD5C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047" w:type="dxa"/>
          </w:tcPr>
          <w:p w14:paraId="4D84E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泗阳城东综合门诊部</w:t>
            </w:r>
          </w:p>
        </w:tc>
        <w:tc>
          <w:tcPr>
            <w:tcW w:w="2244" w:type="dxa"/>
          </w:tcPr>
          <w:p w14:paraId="044BE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翟成玉</w:t>
            </w:r>
          </w:p>
        </w:tc>
        <w:tc>
          <w:tcPr>
            <w:tcW w:w="1932" w:type="dxa"/>
          </w:tcPr>
          <w:p w14:paraId="5BD79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机构名称、主要负责人</w:t>
            </w:r>
          </w:p>
        </w:tc>
        <w:tc>
          <w:tcPr>
            <w:tcW w:w="2460" w:type="dxa"/>
          </w:tcPr>
          <w:p w14:paraId="12249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泗阳仁怡综合门诊部</w:t>
            </w:r>
          </w:p>
          <w:p w14:paraId="63EFF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胡继安</w:t>
            </w:r>
          </w:p>
        </w:tc>
      </w:tr>
    </w:tbl>
    <w:p w14:paraId="0A1F1FF2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CB59CA7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特此公告。</w:t>
      </w:r>
    </w:p>
    <w:p w14:paraId="69767B7E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E920BCD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泗阳县卫生健康局</w:t>
      </w:r>
    </w:p>
    <w:p w14:paraId="4D60B731">
      <w:pPr>
        <w:ind w:firstLine="5440" w:firstLineChars="17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43349"/>
    <w:rsid w:val="41A970CC"/>
    <w:rsid w:val="5BE03293"/>
    <w:rsid w:val="6BB875C8"/>
    <w:rsid w:val="77943349"/>
    <w:rsid w:val="7B4C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2025-11-21T06:06:00Z</dcterms:created>
  <dc:creator>青竹</dc:creator>
  <cp:lastModifiedBy>青竹</cp:lastModifiedBy>
  <dcterms:modified xsi:type="dcterms:W3CDTF">2025-11-21T06:41:30Z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0B728004699943FB885ED2450C51D7E7_11</vt:lpwstr>
  </property>
  <property fmtid="{D5CDD505-2E9C-101B-9397-08002B2CF9AE}" pid="4" name="KSOTemplateDocerSaveRecord">
    <vt:lpwstr>eyJoZGlkIjoiNDIxZDQ5YzA0YWQwZDIwYWNhMTE4MWUzZDI4YWZjNDUiLCJ1c2VySWQiOiI2MDgxNDE2NzUifQ==</vt:lpwstr>
  </property>
</Properties>
</file>